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технічних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розміру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призначення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предмета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закупівлі</w:t>
      </w:r>
      <w:proofErr w:type="spellEnd"/>
    </w:p>
    <w:p w:rsidR="00EB0C1C" w:rsidRPr="00EB0C1C" w:rsidRDefault="00EB0C1C" w:rsidP="00EB0C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відповідно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пункту</w:t>
      </w:r>
      <w:proofErr w:type="gram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41 постанови КМУ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11.10.2016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No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710 «Про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ефективне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використання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державних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коштів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(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зі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змінами</w:t>
      </w:r>
      <w:proofErr w:type="spellEnd"/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))</w:t>
      </w: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1.Найменування,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місцезнаходження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ідентифікаційний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замовника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державному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осіб-підприємців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формувань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Акціонерне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товариство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теплоелектроцентраль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» (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скорочена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назва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 «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Херсонська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ТЕЦ»)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Бериславське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шосе</w:t>
      </w:r>
      <w:proofErr w:type="spellEnd"/>
      <w:r w:rsidRPr="00EB0C1C">
        <w:rPr>
          <w:rFonts w:ascii="Times New Roman" w:hAnsi="Times New Roman" w:cs="Times New Roman"/>
          <w:b/>
          <w:color w:val="000000"/>
          <w:sz w:val="28"/>
          <w:szCs w:val="28"/>
        </w:rPr>
        <w:t>, буд. 1, м. Херсон, 73036</w:t>
      </w:r>
      <w:r w:rsidRPr="00EB0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код за ЄДРПОУ–00131771</w:t>
      </w:r>
    </w:p>
    <w:p w:rsidR="00EB0C1C" w:rsidRDefault="00EB0C1C" w:rsidP="00EB0C1C">
      <w:pPr>
        <w:spacing w:line="2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2.Назва предмета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зазначенням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коду за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закупівельним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словником:«</w:t>
      </w:r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ДК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021-2015:</w:t>
      </w:r>
    </w:p>
    <w:p w:rsidR="00101BEB" w:rsidRDefault="00101BEB" w:rsidP="00101BEB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808CA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480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808CA">
        <w:rPr>
          <w:rFonts w:ascii="Times New Roman" w:hAnsi="Times New Roman" w:cs="Times New Roman"/>
          <w:b/>
          <w:sz w:val="24"/>
          <w:szCs w:val="24"/>
        </w:rPr>
        <w:t>підіймального</w:t>
      </w:r>
      <w:proofErr w:type="spellEnd"/>
      <w:r w:rsidRPr="004808CA">
        <w:rPr>
          <w:rFonts w:ascii="Times New Roman" w:hAnsi="Times New Roman" w:cs="Times New Roman"/>
          <w:b/>
          <w:sz w:val="24"/>
          <w:szCs w:val="24"/>
        </w:rPr>
        <w:t xml:space="preserve"> крану з оператором </w:t>
      </w:r>
    </w:p>
    <w:p w:rsidR="00101BEB" w:rsidRDefault="00101BEB" w:rsidP="00101BEB">
      <w:pPr>
        <w:spacing w:line="0" w:lineRule="atLeast"/>
        <w:ind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745">
        <w:rPr>
          <w:rFonts w:ascii="Times New Roman" w:hAnsi="Times New Roman"/>
          <w:b/>
          <w:sz w:val="24"/>
          <w:szCs w:val="24"/>
        </w:rPr>
        <w:t>45510000-5</w:t>
      </w:r>
      <w:r w:rsidRPr="00AA5745">
        <w:rPr>
          <w:rFonts w:ascii="Times New Roman" w:hAnsi="Times New Roman"/>
          <w:b/>
          <w:bCs/>
          <w:sz w:val="24"/>
          <w:szCs w:val="24"/>
        </w:rPr>
        <w:t xml:space="preserve"> — </w:t>
      </w:r>
      <w:r w:rsidRPr="00AA5745">
        <w:rPr>
          <w:rFonts w:ascii="Times New Roman" w:hAnsi="Times New Roman"/>
          <w:b/>
          <w:sz w:val="24"/>
          <w:szCs w:val="24"/>
        </w:rPr>
        <w:t xml:space="preserve">Прокат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підіймальних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кранів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5745">
        <w:rPr>
          <w:rFonts w:ascii="Times New Roman" w:hAnsi="Times New Roman"/>
          <w:b/>
          <w:sz w:val="24"/>
          <w:szCs w:val="24"/>
        </w:rPr>
        <w:t>із</w:t>
      </w:r>
      <w:proofErr w:type="spellEnd"/>
      <w:r w:rsidRPr="00AA5745">
        <w:rPr>
          <w:rFonts w:ascii="Times New Roman" w:hAnsi="Times New Roman"/>
          <w:b/>
          <w:sz w:val="24"/>
          <w:szCs w:val="24"/>
        </w:rPr>
        <w:t xml:space="preserve"> оператором</w:t>
      </w:r>
      <w:r w:rsidRPr="00DE1A27" w:rsidDel="00C84C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eading=h.1fob9te" w:colFirst="0" w:colLast="0"/>
      <w:bookmarkEnd w:id="0"/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3.Ідентифікатор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ID: </w:t>
      </w:r>
      <w:r w:rsidR="00CD5F5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101BEB">
        <w:rPr>
          <w:rFonts w:ascii="Arial" w:hAnsi="Arial" w:cs="Arial"/>
          <w:color w:val="333333"/>
          <w:sz w:val="20"/>
          <w:szCs w:val="20"/>
          <w:shd w:val="clear" w:color="auto" w:fill="FFFFFF"/>
        </w:rPr>
        <w:t>UA</w:t>
      </w:r>
      <w:proofErr w:type="gramEnd"/>
      <w:r w:rsidR="00101BEB">
        <w:rPr>
          <w:rFonts w:ascii="Arial" w:hAnsi="Arial" w:cs="Arial"/>
          <w:color w:val="333333"/>
          <w:sz w:val="20"/>
          <w:szCs w:val="20"/>
          <w:shd w:val="clear" w:color="auto" w:fill="FFFFFF"/>
        </w:rPr>
        <w:t>-2023-03-20-007599-a</w:t>
      </w:r>
    </w:p>
    <w:p w:rsidR="00EB0C1C" w:rsidRPr="00EB0C1C" w:rsidRDefault="00EB0C1C" w:rsidP="00EB0C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Обґрунтування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технічних</w:t>
      </w:r>
      <w:proofErr w:type="spellEnd"/>
      <w:proofErr w:type="gram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якісних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характеристик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3831" w:rsidRPr="00501BA7" w:rsidRDefault="00501BA7" w:rsidP="00501BA7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Необхідність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проведення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вантажно-розвантажувальних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робіт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виникає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досить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часто,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 підприємство не має у своєму автопарку достатньої кількості автокранів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.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Оренда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автокрана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неодмінна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умова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будівельно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монтажних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навантажувальних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розвантажувальних</w:t>
      </w:r>
      <w:proofErr w:type="spellEnd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1B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bookmarkStart w:id="1" w:name="_GoBack"/>
      <w:bookmarkEnd w:id="1"/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Послуги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оренда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автокрана стане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оптимальним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варіантом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,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який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допоможе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у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вирішенні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широкого комплексу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завдань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.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ехнік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а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мож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є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 xml:space="preserve">використовуватися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як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короткий 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  <w:lang w:val="uk-UA"/>
        </w:rPr>
        <w:t>так й</w:t>
      </w:r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тривалий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 xml:space="preserve"> </w:t>
      </w:r>
      <w:proofErr w:type="spellStart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термін</w:t>
      </w:r>
      <w:proofErr w:type="spellEnd"/>
      <w:r w:rsidRPr="00501BA7">
        <w:rPr>
          <w:rFonts w:ascii="Times New Roman" w:hAnsi="Times New Roman" w:cs="Times New Roman"/>
          <w:sz w:val="24"/>
          <w:szCs w:val="24"/>
          <w:shd w:val="clear" w:color="auto" w:fill="DEE2E4"/>
        </w:rPr>
        <w:t>.</w:t>
      </w:r>
      <w:r w:rsidR="00074DD2" w:rsidRPr="00501B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7983" w:rsidRPr="00F27983" w:rsidRDefault="00F27983" w:rsidP="00F27983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03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Очікувана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вартість</w:t>
      </w:r>
      <w:proofErr w:type="spellEnd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</w:t>
      </w:r>
      <w:proofErr w:type="spellStart"/>
      <w:proofErr w:type="gramStart"/>
      <w:r w:rsidRPr="00000385">
        <w:rPr>
          <w:rFonts w:ascii="Times New Roman" w:eastAsia="Times New Roman" w:hAnsi="Times New Roman"/>
          <w:sz w:val="28"/>
          <w:szCs w:val="28"/>
          <w:lang w:eastAsia="ru-RU"/>
        </w:rPr>
        <w:t>закупівлі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101BE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>878</w:t>
      </w:r>
      <w:proofErr w:type="gramEnd"/>
      <w:r w:rsidR="00101BEB"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000</w:t>
      </w:r>
    </w:p>
    <w:p w:rsidR="00F27983" w:rsidRDefault="00F27983" w:rsidP="00F27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</w:t>
      </w:r>
      <w:r w:rsidRPr="0007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Обґрунтування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очикуваної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вартості</w:t>
      </w:r>
      <w:proofErr w:type="spellEnd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предмета  </w:t>
      </w:r>
      <w:proofErr w:type="spellStart"/>
      <w:r w:rsidRPr="00EB0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закупівлі</w:t>
      </w:r>
      <w:proofErr w:type="spellEnd"/>
    </w:p>
    <w:p w:rsidR="00CD5F59" w:rsidRDefault="00F27983" w:rsidP="00F27983">
      <w:p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Міністерством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розвитку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економіки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сільського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господарства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затверджена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примірна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18.02.2020 №275,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якою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передбачені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: 1)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системі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2)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отримання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комерційних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цінових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)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пропозицій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виробників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офіційних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представників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дилерів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постачальників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; 3)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обмеження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конкуренції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ринку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певних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враховуючи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специфіку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розрахунку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використовуються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попередніх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аналогічного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та/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минулих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періодів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(з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інфляції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курсів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іноземних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валют).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вказаної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методики, при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використовується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формування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проведення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подальшого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договорів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Визначення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очікуваної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вартості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здійснювалося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одного з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методів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вищевказаного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порядку, 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саме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проведений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моніторинг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шляхом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здійснення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пошуку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збору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аналізу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загальнодоступної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інформації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тобто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інформація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містяться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мережі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відкритому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доступі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спеціалізованих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торгівельних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майданчиках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електронних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каталогах, в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електронній</w:t>
      </w:r>
      <w:proofErr w:type="spellEnd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0252E">
        <w:rPr>
          <w:rFonts w:ascii="Times New Roman" w:eastAsia="Times New Roman" w:hAnsi="Times New Roman"/>
          <w:sz w:val="24"/>
          <w:szCs w:val="24"/>
          <w:lang w:eastAsia="ru-RU"/>
        </w:rPr>
        <w:t>сис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Прозоро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та з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постанови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Кабінету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Міністрів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від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29 </w:t>
      </w:r>
      <w:proofErr w:type="spellStart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>липня</w:t>
      </w:r>
      <w:proofErr w:type="spellEnd"/>
      <w:r w:rsidRPr="00485813">
        <w:rPr>
          <w:rFonts w:ascii="Times New Roman" w:eastAsia="Times New Roman" w:hAnsi="Times New Roman"/>
          <w:sz w:val="24"/>
          <w:szCs w:val="24"/>
          <w:lang w:eastAsia="ru-RU"/>
        </w:rPr>
        <w:t xml:space="preserve"> 2020 року №671.</w:t>
      </w:r>
    </w:p>
    <w:sectPr w:rsidR="00CD5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E3"/>
    <w:rsid w:val="00074DD2"/>
    <w:rsid w:val="000A1FE1"/>
    <w:rsid w:val="00101BEB"/>
    <w:rsid w:val="00180B3A"/>
    <w:rsid w:val="002068C9"/>
    <w:rsid w:val="00222839"/>
    <w:rsid w:val="003936E3"/>
    <w:rsid w:val="00501BA7"/>
    <w:rsid w:val="0065495A"/>
    <w:rsid w:val="00980F33"/>
    <w:rsid w:val="00CD5F59"/>
    <w:rsid w:val="00EB0C1C"/>
    <w:rsid w:val="00F27983"/>
    <w:rsid w:val="00F82AA7"/>
    <w:rsid w:val="00F8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AC0BA"/>
  <w15:chartTrackingRefBased/>
  <w15:docId w15:val="{9C1EFC8D-9528-42E7-93B0-EFCE919E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ndertuid2nhc4">
    <w:name w:val="tender__tuid__2nhc4"/>
    <w:basedOn w:val="a0"/>
    <w:rsid w:val="00EB0C1C"/>
  </w:style>
  <w:style w:type="character" w:customStyle="1" w:styleId="1">
    <w:name w:val="Обычный1"/>
    <w:basedOn w:val="a0"/>
    <w:rsid w:val="00CD5F59"/>
  </w:style>
  <w:style w:type="character" w:styleId="a3">
    <w:name w:val="Hyperlink"/>
    <w:basedOn w:val="a0"/>
    <w:uiPriority w:val="99"/>
    <w:semiHidden/>
    <w:unhideWhenUsed/>
    <w:rsid w:val="00CD5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2023-04-03T11:57:00Z</dcterms:created>
  <dcterms:modified xsi:type="dcterms:W3CDTF">2023-04-03T11:57:00Z</dcterms:modified>
</cp:coreProperties>
</file>