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1C" w:rsidRPr="00EB0C1C" w:rsidRDefault="00EB0C1C" w:rsidP="00EB0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технічних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якісних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 предмета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розміру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призначення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вартості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предмета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закупівлі</w:t>
      </w:r>
      <w:proofErr w:type="spellEnd"/>
    </w:p>
    <w:p w:rsidR="00EB0C1C" w:rsidRPr="00EB0C1C" w:rsidRDefault="00EB0C1C" w:rsidP="00EB0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відповідно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пункту</w:t>
      </w:r>
      <w:proofErr w:type="gram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41 постанови КМУ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11.10.2016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No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710 «Про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ефективне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використання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державних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коштів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зі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змінами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</w:p>
    <w:p w:rsid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1.Найменування,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ідентифікаційний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державному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реєстрі</w:t>
      </w:r>
      <w:proofErr w:type="spellEnd"/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осіб-підприємців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формувань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Акціонерне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товариство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Херсонська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теплоелектроцентраль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» (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скорочена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назва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АТ «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Херсонська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ТЕЦ»)</w:t>
      </w: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Бериславське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шосе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, буд. 1, м. Херсон, 73036</w:t>
      </w: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код за ЄДРПОУ–00131771</w:t>
      </w:r>
    </w:p>
    <w:p w:rsidR="00EB0C1C" w:rsidRDefault="00EB0C1C" w:rsidP="00EB0C1C">
      <w:pPr>
        <w:spacing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2.Назва предмета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коду за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закупівельним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словником:«</w:t>
      </w:r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021-2015:</w:t>
      </w:r>
    </w:p>
    <w:p w:rsidR="00101BEB" w:rsidRDefault="00101BEB" w:rsidP="00101BE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08CA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Pr="004808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08CA">
        <w:rPr>
          <w:rFonts w:ascii="Times New Roman" w:hAnsi="Times New Roman" w:cs="Times New Roman"/>
          <w:b/>
          <w:sz w:val="24"/>
          <w:szCs w:val="24"/>
        </w:rPr>
        <w:t>підіймального</w:t>
      </w:r>
      <w:proofErr w:type="spellEnd"/>
      <w:r w:rsidRPr="004808CA">
        <w:rPr>
          <w:rFonts w:ascii="Times New Roman" w:hAnsi="Times New Roman" w:cs="Times New Roman"/>
          <w:b/>
          <w:sz w:val="24"/>
          <w:szCs w:val="24"/>
        </w:rPr>
        <w:t xml:space="preserve"> крану з оператором </w:t>
      </w:r>
    </w:p>
    <w:p w:rsidR="00101BEB" w:rsidRDefault="00101BEB" w:rsidP="00101BEB">
      <w:pPr>
        <w:spacing w:line="0" w:lineRule="atLeast"/>
        <w:ind w:right="-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45">
        <w:rPr>
          <w:rFonts w:ascii="Times New Roman" w:hAnsi="Times New Roman"/>
          <w:b/>
          <w:sz w:val="24"/>
          <w:szCs w:val="24"/>
        </w:rPr>
        <w:t>45510000-5</w:t>
      </w:r>
      <w:r w:rsidRPr="00AA5745">
        <w:rPr>
          <w:rFonts w:ascii="Times New Roman" w:hAnsi="Times New Roman"/>
          <w:b/>
          <w:bCs/>
          <w:sz w:val="24"/>
          <w:szCs w:val="24"/>
        </w:rPr>
        <w:t xml:space="preserve"> — </w:t>
      </w:r>
      <w:r w:rsidRPr="00AA5745">
        <w:rPr>
          <w:rFonts w:ascii="Times New Roman" w:hAnsi="Times New Roman"/>
          <w:b/>
          <w:sz w:val="24"/>
          <w:szCs w:val="24"/>
        </w:rPr>
        <w:t xml:space="preserve">Прокат </w:t>
      </w:r>
      <w:proofErr w:type="spellStart"/>
      <w:r w:rsidRPr="00AA5745">
        <w:rPr>
          <w:rFonts w:ascii="Times New Roman" w:hAnsi="Times New Roman"/>
          <w:b/>
          <w:sz w:val="24"/>
          <w:szCs w:val="24"/>
        </w:rPr>
        <w:t>підіймальних</w:t>
      </w:r>
      <w:proofErr w:type="spellEnd"/>
      <w:r w:rsidRPr="00AA57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5745">
        <w:rPr>
          <w:rFonts w:ascii="Times New Roman" w:hAnsi="Times New Roman"/>
          <w:b/>
          <w:sz w:val="24"/>
          <w:szCs w:val="24"/>
        </w:rPr>
        <w:t>кранів</w:t>
      </w:r>
      <w:proofErr w:type="spellEnd"/>
      <w:r w:rsidRPr="00AA57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5745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Pr="00AA5745">
        <w:rPr>
          <w:rFonts w:ascii="Times New Roman" w:hAnsi="Times New Roman"/>
          <w:b/>
          <w:sz w:val="24"/>
          <w:szCs w:val="24"/>
        </w:rPr>
        <w:t xml:space="preserve"> оператором</w:t>
      </w:r>
      <w:r w:rsidRPr="00DE1A27" w:rsidDel="00C84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eading=h.1fob9te" w:colFirst="0" w:colLast="0"/>
      <w:bookmarkEnd w:id="0"/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3.Ідентифікатор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055">
        <w:rPr>
          <w:rFonts w:ascii="Arial" w:hAnsi="Arial" w:cs="Arial"/>
          <w:color w:val="333333"/>
          <w:sz w:val="20"/>
          <w:szCs w:val="20"/>
          <w:shd w:val="clear" w:color="auto" w:fill="FFFFFF"/>
        </w:rPr>
        <w:t>ID: </w:t>
      </w:r>
      <w:r w:rsidR="007C7055">
        <w:rPr>
          <w:rStyle w:val="tendertuid2nhc4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UA-2023-04-05-003092-a</w:t>
      </w:r>
      <w:bookmarkStart w:id="1" w:name="_GoBack"/>
      <w:bookmarkEnd w:id="1"/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Обґрунтування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характеристик  предмета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3831" w:rsidRPr="00501BA7" w:rsidRDefault="00501BA7" w:rsidP="00501BA7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Необхідність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проведення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вантажно-розвантажувальних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робіт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виникає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досить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часто,</w:t>
      </w:r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 xml:space="preserve"> підприємство не має у своєму автопарку достатньої кількості автокранів</w:t>
      </w:r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. </w:t>
      </w:r>
      <w:proofErr w:type="spellStart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Оренда</w:t>
      </w:r>
      <w:proofErr w:type="spellEnd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автокрана </w:t>
      </w:r>
      <w:proofErr w:type="spellStart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неодмінна</w:t>
      </w:r>
      <w:proofErr w:type="spellEnd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умова</w:t>
      </w:r>
      <w:proofErr w:type="spellEnd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будівельно</w:t>
      </w:r>
      <w:proofErr w:type="spellEnd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монтажних</w:t>
      </w:r>
      <w:proofErr w:type="spellEnd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навантажувальних</w:t>
      </w:r>
      <w:proofErr w:type="spellEnd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розвантажувальних</w:t>
      </w:r>
      <w:proofErr w:type="spellEnd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Послуги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оренда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автокрана стане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оптимальним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варіантом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,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який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допоможе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у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вирішенні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широкого комплексу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завдань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. </w:t>
      </w:r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>Т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ехнік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>а</w:t>
      </w:r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мож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>є</w:t>
      </w:r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 xml:space="preserve">використовуватися </w:t>
      </w:r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>як</w:t>
      </w:r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короткий </w:t>
      </w:r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>так й</w:t>
      </w:r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тривалий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термін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.</w:t>
      </w:r>
      <w:r w:rsidR="00074DD2" w:rsidRPr="00501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27983" w:rsidRPr="00F27983" w:rsidRDefault="00F27983" w:rsidP="00F2798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4D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03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>Очікувана</w:t>
      </w:r>
      <w:proofErr w:type="spellEnd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>вартість</w:t>
      </w:r>
      <w:proofErr w:type="spellEnd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 </w:t>
      </w:r>
      <w:proofErr w:type="spellStart"/>
      <w:proofErr w:type="gramStart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>закупівлі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101BEB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878</w:t>
      </w:r>
      <w:proofErr w:type="gramEnd"/>
      <w:r w:rsidR="00101BEB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000</w:t>
      </w:r>
    </w:p>
    <w:p w:rsidR="00F27983" w:rsidRDefault="00F27983" w:rsidP="00F27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07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очикуваної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</w:p>
    <w:p w:rsidR="00CD5F59" w:rsidRDefault="00F27983" w:rsidP="00F27983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Міністерством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розвитку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економіки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торгівлі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сільського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господарства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затверджена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примірна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18.02.2020 №275,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якою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передбачені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методи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саме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: 1)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здійснення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пошуку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збору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аналіз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загальнодоступної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(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тобто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містяться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мережі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інтернет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відкритому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доступі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спеціалізованих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торгівельних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майданчиках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каталогах,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електронній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системі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Прозоро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тощо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; 2)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отримання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комерційних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цінових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)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пропозицій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виробників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офіційних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представників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дилерів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постачальників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; 3) 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обмеження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конкуренції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ринку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певних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товарів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враховуючи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їх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специфіку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розрахунку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використовуються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попередніх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аналогічного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та/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минулих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періодів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(з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індексу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інфляції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курсів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іноземних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валют).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вказаної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методики, при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товарів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робіт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використовується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методів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формування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проведення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моніторингу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подальшого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укладення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договорів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здійснювалося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застосуванням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одного з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методів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вищевказаного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порядку, 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саме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проведений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моніторинг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шляхом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здійснення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пошуку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збору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аналізу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загальнодоступної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тобто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інформація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містяться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мережі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інтернет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відкритому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доступі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спеціалізованих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торгівельних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майданчиках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каталогах,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електронній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темі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Прозоро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та з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постанови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Кабінету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Міністрів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29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липня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2020 року №671.</w:t>
      </w:r>
    </w:p>
    <w:sectPr w:rsidR="00CD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E3"/>
    <w:rsid w:val="00074DD2"/>
    <w:rsid w:val="000A1FE1"/>
    <w:rsid w:val="00101BEB"/>
    <w:rsid w:val="00180B3A"/>
    <w:rsid w:val="002068C9"/>
    <w:rsid w:val="00222839"/>
    <w:rsid w:val="003936E3"/>
    <w:rsid w:val="00501BA7"/>
    <w:rsid w:val="0065495A"/>
    <w:rsid w:val="007C7055"/>
    <w:rsid w:val="008E252C"/>
    <w:rsid w:val="00980F33"/>
    <w:rsid w:val="00CD5F59"/>
    <w:rsid w:val="00EB0C1C"/>
    <w:rsid w:val="00F27983"/>
    <w:rsid w:val="00F82AA7"/>
    <w:rsid w:val="00F8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EFC8D-9528-42E7-93B0-EFCE919E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ndertuid2nhc4">
    <w:name w:val="tender__tuid__2nhc4"/>
    <w:basedOn w:val="a0"/>
    <w:rsid w:val="00EB0C1C"/>
  </w:style>
  <w:style w:type="character" w:customStyle="1" w:styleId="1">
    <w:name w:val="Обычный1"/>
    <w:basedOn w:val="a0"/>
    <w:rsid w:val="00CD5F59"/>
  </w:style>
  <w:style w:type="character" w:styleId="a3">
    <w:name w:val="Hyperlink"/>
    <w:basedOn w:val="a0"/>
    <w:uiPriority w:val="99"/>
    <w:semiHidden/>
    <w:unhideWhenUsed/>
    <w:rsid w:val="00CD5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2023-04-05T08:51:00Z</dcterms:created>
  <dcterms:modified xsi:type="dcterms:W3CDTF">2023-04-05T08:52:00Z</dcterms:modified>
</cp:coreProperties>
</file>