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85" w:rsidRDefault="00000385" w:rsidP="00000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025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8025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8025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000385" w:rsidRPr="00EF1B31" w:rsidRDefault="00000385" w:rsidP="00000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31">
        <w:rPr>
          <w:rFonts w:ascii="Times New Roman" w:hAnsi="Times New Roman"/>
          <w:sz w:val="24"/>
          <w:szCs w:val="24"/>
        </w:rPr>
        <w:t>«</w:t>
      </w:r>
      <w:r w:rsidRPr="00EF1B31">
        <w:rPr>
          <w:rFonts w:ascii="Times New Roman" w:hAnsi="Times New Roman"/>
          <w:color w:val="000000"/>
          <w:sz w:val="24"/>
          <w:szCs w:val="24"/>
        </w:rPr>
        <w:t xml:space="preserve">34140000-0 </w:t>
      </w:r>
      <w:proofErr w:type="spellStart"/>
      <w:r w:rsidRPr="00EF1B31">
        <w:rPr>
          <w:rFonts w:ascii="Times New Roman" w:hAnsi="Times New Roman"/>
          <w:color w:val="000000"/>
          <w:sz w:val="24"/>
          <w:szCs w:val="24"/>
        </w:rPr>
        <w:t>Великовантажні</w:t>
      </w:r>
      <w:proofErr w:type="spellEnd"/>
      <w:r w:rsidRPr="00EF1B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1B31">
        <w:rPr>
          <w:rFonts w:ascii="Times New Roman" w:hAnsi="Times New Roman"/>
          <w:color w:val="000000"/>
          <w:sz w:val="24"/>
          <w:szCs w:val="24"/>
        </w:rPr>
        <w:t>мототранспортні</w:t>
      </w:r>
      <w:proofErr w:type="spellEnd"/>
      <w:r w:rsidRPr="00EF1B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1B31">
        <w:rPr>
          <w:rFonts w:ascii="Times New Roman" w:hAnsi="Times New Roman"/>
          <w:color w:val="000000"/>
          <w:sz w:val="24"/>
          <w:szCs w:val="24"/>
        </w:rPr>
        <w:t>засоби</w:t>
      </w:r>
      <w:proofErr w:type="spellEnd"/>
      <w:r w:rsidRPr="00EF1B31">
        <w:rPr>
          <w:rFonts w:ascii="Times New Roman" w:hAnsi="Times New Roman"/>
          <w:sz w:val="24"/>
          <w:szCs w:val="24"/>
        </w:rPr>
        <w:t xml:space="preserve"> </w:t>
      </w:r>
    </w:p>
    <w:p w:rsidR="00000385" w:rsidRPr="00EF1B31" w:rsidRDefault="00000385" w:rsidP="000003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1B31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EF1B31">
        <w:rPr>
          <w:rFonts w:ascii="Times New Roman" w:hAnsi="Times New Roman"/>
          <w:b/>
          <w:i/>
          <w:sz w:val="24"/>
          <w:szCs w:val="24"/>
        </w:rPr>
        <w:t>Автомобіль</w:t>
      </w:r>
      <w:proofErr w:type="spellEnd"/>
      <w:r w:rsidRPr="00EF1B3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F1B31">
        <w:rPr>
          <w:rFonts w:ascii="Times New Roman" w:hAnsi="Times New Roman"/>
          <w:b/>
          <w:i/>
          <w:sz w:val="24"/>
          <w:szCs w:val="24"/>
        </w:rPr>
        <w:t>спеціальний</w:t>
      </w:r>
      <w:proofErr w:type="spellEnd"/>
      <w:r w:rsidRPr="00EF1B31">
        <w:rPr>
          <w:rFonts w:ascii="Times New Roman" w:hAnsi="Times New Roman"/>
          <w:b/>
          <w:i/>
          <w:sz w:val="24"/>
          <w:szCs w:val="24"/>
        </w:rPr>
        <w:t xml:space="preserve"> для </w:t>
      </w:r>
      <w:proofErr w:type="spellStart"/>
      <w:r w:rsidRPr="00EF1B31">
        <w:rPr>
          <w:rFonts w:ascii="Times New Roman" w:hAnsi="Times New Roman"/>
          <w:b/>
          <w:i/>
          <w:sz w:val="24"/>
          <w:szCs w:val="24"/>
        </w:rPr>
        <w:t>переміщення</w:t>
      </w:r>
      <w:proofErr w:type="spellEnd"/>
      <w:r w:rsidRPr="00EF1B3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F1B31">
        <w:rPr>
          <w:rFonts w:ascii="Times New Roman" w:hAnsi="Times New Roman"/>
          <w:b/>
          <w:i/>
          <w:sz w:val="24"/>
          <w:szCs w:val="24"/>
        </w:rPr>
        <w:t>аварійних</w:t>
      </w:r>
      <w:proofErr w:type="spellEnd"/>
      <w:r w:rsidRPr="00EF1B31">
        <w:rPr>
          <w:rFonts w:ascii="Times New Roman" w:hAnsi="Times New Roman"/>
          <w:b/>
          <w:i/>
          <w:sz w:val="24"/>
          <w:szCs w:val="24"/>
        </w:rPr>
        <w:t xml:space="preserve"> бригад)</w:t>
      </w:r>
    </w:p>
    <w:p w:rsidR="00000385" w:rsidRPr="0080252E" w:rsidRDefault="00000385" w:rsidP="00000385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1B31">
        <w:rPr>
          <w:rFonts w:ascii="Times New Roman" w:hAnsi="Times New Roman"/>
          <w:b/>
          <w:i/>
          <w:sz w:val="24"/>
          <w:szCs w:val="24"/>
        </w:rPr>
        <w:t xml:space="preserve">(ДК 021:2015 - </w:t>
      </w:r>
      <w:r w:rsidRPr="00E15BE2">
        <w:rPr>
          <w:rFonts w:ascii="Times New Roman" w:hAnsi="Times New Roman"/>
          <w:b/>
          <w:i/>
          <w:sz w:val="24"/>
          <w:szCs w:val="24"/>
        </w:rPr>
        <w:t xml:space="preserve">34144220-6 </w:t>
      </w:r>
      <w:proofErr w:type="spellStart"/>
      <w:r w:rsidRPr="00E15BE2">
        <w:rPr>
          <w:rFonts w:ascii="Times New Roman" w:hAnsi="Times New Roman"/>
          <w:b/>
          <w:i/>
          <w:sz w:val="24"/>
          <w:szCs w:val="24"/>
        </w:rPr>
        <w:t>Транспортні</w:t>
      </w:r>
      <w:proofErr w:type="spellEnd"/>
      <w:r w:rsidRPr="00E15BE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5BE2">
        <w:rPr>
          <w:rFonts w:ascii="Times New Roman" w:hAnsi="Times New Roman"/>
          <w:b/>
          <w:i/>
          <w:sz w:val="24"/>
          <w:szCs w:val="24"/>
        </w:rPr>
        <w:t>засоби</w:t>
      </w:r>
      <w:proofErr w:type="spellEnd"/>
      <w:r w:rsidRPr="00E15BE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5BE2">
        <w:rPr>
          <w:rFonts w:ascii="Times New Roman" w:hAnsi="Times New Roman"/>
          <w:b/>
          <w:i/>
          <w:sz w:val="24"/>
          <w:szCs w:val="24"/>
        </w:rPr>
        <w:t>аварiйно</w:t>
      </w:r>
      <w:proofErr w:type="spellEnd"/>
      <w:r w:rsidRPr="00E15BE2">
        <w:rPr>
          <w:rFonts w:ascii="Times New Roman" w:hAnsi="Times New Roman"/>
          <w:b/>
          <w:i/>
          <w:sz w:val="24"/>
          <w:szCs w:val="24"/>
        </w:rPr>
        <w:t xml:space="preserve">-ремонтного </w:t>
      </w:r>
      <w:proofErr w:type="spellStart"/>
      <w:r w:rsidRPr="00E15BE2">
        <w:rPr>
          <w:rFonts w:ascii="Times New Roman" w:hAnsi="Times New Roman"/>
          <w:b/>
          <w:i/>
          <w:sz w:val="24"/>
          <w:szCs w:val="24"/>
        </w:rPr>
        <w:t>призначення</w:t>
      </w:r>
      <w:proofErr w:type="spellEnd"/>
      <w:r w:rsidRPr="00EF1B31">
        <w:rPr>
          <w:rFonts w:ascii="Times New Roman" w:hAnsi="Times New Roman"/>
          <w:b/>
          <w:i/>
          <w:sz w:val="24"/>
          <w:szCs w:val="24"/>
        </w:rPr>
        <w:t>)»</w:t>
      </w:r>
      <w:r w:rsidRPr="008025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025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8025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252E">
        <w:rPr>
          <w:rFonts w:ascii="Times New Roman" w:hAnsi="Times New Roman"/>
          <w:sz w:val="24"/>
          <w:szCs w:val="24"/>
        </w:rPr>
        <w:t>до пункту</w:t>
      </w:r>
      <w:proofErr w:type="gramEnd"/>
      <w:r w:rsidRPr="0080252E">
        <w:rPr>
          <w:rFonts w:ascii="Times New Roman" w:hAnsi="Times New Roman"/>
          <w:sz w:val="24"/>
          <w:szCs w:val="24"/>
        </w:rPr>
        <w:t xml:space="preserve"> 4</w:t>
      </w:r>
      <w:r w:rsidRPr="0080252E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80252E">
        <w:rPr>
          <w:rFonts w:ascii="Times New Roman" w:hAnsi="Times New Roman"/>
          <w:sz w:val="24"/>
          <w:szCs w:val="24"/>
        </w:rPr>
        <w:t xml:space="preserve">постанови КМУ </w:t>
      </w:r>
      <w:proofErr w:type="spellStart"/>
      <w:r w:rsidRPr="0080252E">
        <w:rPr>
          <w:rFonts w:ascii="Times New Roman" w:hAnsi="Times New Roman"/>
          <w:sz w:val="24"/>
          <w:szCs w:val="24"/>
        </w:rPr>
        <w:t>від</w:t>
      </w:r>
      <w:proofErr w:type="spellEnd"/>
      <w:r w:rsidRPr="0080252E">
        <w:rPr>
          <w:rFonts w:ascii="Times New Roman" w:hAnsi="Times New Roman"/>
          <w:sz w:val="24"/>
          <w:szCs w:val="24"/>
        </w:rPr>
        <w:t xml:space="preserve"> 11.10.2016 № 710 «Про </w:t>
      </w:r>
      <w:proofErr w:type="spellStart"/>
      <w:r w:rsidRPr="0080252E">
        <w:rPr>
          <w:rFonts w:ascii="Times New Roman" w:hAnsi="Times New Roman"/>
          <w:sz w:val="24"/>
          <w:szCs w:val="24"/>
        </w:rPr>
        <w:t>ефективне</w:t>
      </w:r>
      <w:proofErr w:type="spellEnd"/>
      <w:r w:rsidRPr="0080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2E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80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2E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80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2E">
        <w:rPr>
          <w:rFonts w:ascii="Times New Roman" w:hAnsi="Times New Roman"/>
          <w:sz w:val="24"/>
          <w:szCs w:val="24"/>
        </w:rPr>
        <w:t>коштів</w:t>
      </w:r>
      <w:proofErr w:type="spellEnd"/>
      <w:r w:rsidRPr="0080252E">
        <w:rPr>
          <w:rFonts w:ascii="Times New Roman" w:hAnsi="Times New Roman"/>
          <w:sz w:val="24"/>
          <w:szCs w:val="24"/>
        </w:rPr>
        <w:t>» (</w:t>
      </w:r>
      <w:proofErr w:type="spellStart"/>
      <w:r w:rsidRPr="0080252E">
        <w:rPr>
          <w:rFonts w:ascii="Times New Roman" w:hAnsi="Times New Roman"/>
          <w:sz w:val="24"/>
          <w:szCs w:val="24"/>
        </w:rPr>
        <w:t>зі</w:t>
      </w:r>
      <w:proofErr w:type="spellEnd"/>
      <w:r w:rsidRPr="0080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2E">
        <w:rPr>
          <w:rFonts w:ascii="Times New Roman" w:hAnsi="Times New Roman"/>
          <w:sz w:val="24"/>
          <w:szCs w:val="24"/>
        </w:rPr>
        <w:t>змінами</w:t>
      </w:r>
      <w:proofErr w:type="spellEnd"/>
      <w:r w:rsidRPr="0080252E">
        <w:rPr>
          <w:rFonts w:ascii="Times New Roman" w:hAnsi="Times New Roman"/>
          <w:sz w:val="24"/>
          <w:szCs w:val="24"/>
        </w:rPr>
        <w:t>))</w:t>
      </w: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1.Найменування,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державному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Акціонерне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товариство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теплоелектроцентраль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» (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скорочена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назва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ТЕЦ»)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Бериславське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шосе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, буд. 1, м. Херсон, 73036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код за ЄДРПОУ–00131771</w:t>
      </w:r>
    </w:p>
    <w:p w:rsidR="00EB0C1C" w:rsidRDefault="00EB0C1C" w:rsidP="00EB0C1C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2.Назва предмета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за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словником:«</w:t>
      </w:r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021-2015:</w:t>
      </w:r>
    </w:p>
    <w:p w:rsidR="00000385" w:rsidRPr="00D33FD2" w:rsidRDefault="00000385" w:rsidP="00000385">
      <w:pPr>
        <w:spacing w:before="240"/>
        <w:jc w:val="center"/>
        <w:rPr>
          <w:rFonts w:ascii="Times New Roman" w:hAnsi="Times New Roman" w:cs="Times New Roman"/>
        </w:rPr>
      </w:pPr>
      <w:proofErr w:type="spellStart"/>
      <w:r w:rsidRPr="00D33FD2">
        <w:rPr>
          <w:rFonts w:ascii="Times New Roman" w:hAnsi="Times New Roman" w:cs="Times New Roman"/>
          <w:b/>
          <w:i/>
          <w:kern w:val="2"/>
        </w:rPr>
        <w:t>Бронежилети</w:t>
      </w:r>
      <w:proofErr w:type="spellEnd"/>
      <w:r w:rsidRPr="00D33FD2">
        <w:rPr>
          <w:rFonts w:ascii="Times New Roman" w:hAnsi="Times New Roman" w:cs="Times New Roman"/>
          <w:b/>
          <w:i/>
          <w:kern w:val="2"/>
        </w:rPr>
        <w:t xml:space="preserve">, код ДК 021:2015 - 35810000-5 - </w:t>
      </w:r>
      <w:proofErr w:type="spellStart"/>
      <w:r w:rsidRPr="00D33FD2">
        <w:rPr>
          <w:rFonts w:ascii="Times New Roman" w:hAnsi="Times New Roman" w:cs="Times New Roman"/>
          <w:b/>
          <w:i/>
          <w:kern w:val="2"/>
        </w:rPr>
        <w:t>Індивідуальне</w:t>
      </w:r>
      <w:proofErr w:type="spellEnd"/>
      <w:r w:rsidRPr="00D33FD2">
        <w:rPr>
          <w:rFonts w:ascii="Times New Roman" w:hAnsi="Times New Roman" w:cs="Times New Roman"/>
          <w:b/>
          <w:i/>
          <w:kern w:val="2"/>
        </w:rPr>
        <w:t xml:space="preserve"> </w:t>
      </w:r>
      <w:proofErr w:type="spellStart"/>
      <w:r w:rsidRPr="00D33FD2">
        <w:rPr>
          <w:rFonts w:ascii="Times New Roman" w:hAnsi="Times New Roman" w:cs="Times New Roman"/>
          <w:b/>
          <w:i/>
          <w:kern w:val="2"/>
        </w:rPr>
        <w:t>обмундирування</w:t>
      </w:r>
      <w:proofErr w:type="spellEnd"/>
    </w:p>
    <w:p w:rsidR="00000385" w:rsidRDefault="00EB0C1C" w:rsidP="00EB0C1C">
      <w:pPr>
        <w:shd w:val="clear" w:color="auto" w:fill="FFFFFF"/>
        <w:spacing w:after="0" w:line="240" w:lineRule="auto"/>
        <w:jc w:val="both"/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3.Ідентифікатор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385">
        <w:rPr>
          <w:rFonts w:ascii="Arial" w:hAnsi="Arial" w:cs="Arial"/>
          <w:color w:val="333333"/>
          <w:sz w:val="20"/>
          <w:szCs w:val="20"/>
          <w:shd w:val="clear" w:color="auto" w:fill="FFFFFF"/>
        </w:rPr>
        <w:t>ID: </w:t>
      </w:r>
      <w:r w:rsidR="00000385"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UA-2023-03-07-011727-a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Обґрунтування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92E" w:rsidRDefault="00000385" w:rsidP="00074DD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якісні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кількісні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характеристики предмет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наведена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тендерної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технічн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е завдання</w:t>
      </w:r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 предмету</w:t>
      </w:r>
      <w:proofErr w:type="gram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якісні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потреб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вимог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законодавства</w:t>
      </w:r>
      <w:proofErr w:type="spellEnd"/>
    </w:p>
    <w:p w:rsidR="00000385" w:rsidRPr="00000385" w:rsidRDefault="00074DD2" w:rsidP="00074DD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385" w:rsidRPr="000003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000385" w:rsidRPr="00000385">
        <w:rPr>
          <w:rFonts w:ascii="Times New Roman" w:eastAsia="Times New Roman" w:hAnsi="Times New Roman"/>
          <w:sz w:val="28"/>
          <w:szCs w:val="28"/>
          <w:lang w:eastAsia="ru-RU"/>
        </w:rPr>
        <w:t>Очікувана</w:t>
      </w:r>
      <w:proofErr w:type="spellEnd"/>
      <w:r w:rsidR="00000385"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00385" w:rsidRPr="00000385">
        <w:rPr>
          <w:rFonts w:ascii="Times New Roman" w:eastAsia="Times New Roman" w:hAnsi="Times New Roman"/>
          <w:sz w:val="28"/>
          <w:szCs w:val="28"/>
          <w:lang w:eastAsia="ru-RU"/>
        </w:rPr>
        <w:t>вартість</w:t>
      </w:r>
      <w:proofErr w:type="spellEnd"/>
      <w:r w:rsidR="00000385"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</w:t>
      </w:r>
      <w:proofErr w:type="spellStart"/>
      <w:proofErr w:type="gramStart"/>
      <w:r w:rsidR="00000385" w:rsidRPr="00000385">
        <w:rPr>
          <w:rFonts w:ascii="Times New Roman" w:eastAsia="Times New Roman" w:hAnsi="Times New Roman"/>
          <w:sz w:val="28"/>
          <w:szCs w:val="28"/>
          <w:lang w:eastAsia="ru-RU"/>
        </w:rPr>
        <w:t>закупівлі</w:t>
      </w:r>
      <w:proofErr w:type="spellEnd"/>
      <w:r w:rsidR="000003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000385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998</w:t>
      </w:r>
      <w:proofErr w:type="gramEnd"/>
      <w:r w:rsidR="00000385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500</w:t>
      </w:r>
    </w:p>
    <w:p w:rsidR="00074DD2" w:rsidRDefault="00000385" w:rsidP="0007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074DD2"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74DD2"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="00074DD2"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очикуваної</w:t>
      </w:r>
      <w:proofErr w:type="spellEnd"/>
      <w:proofErr w:type="gramEnd"/>
      <w:r w:rsid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="00074DD2"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</w:t>
      </w:r>
      <w:proofErr w:type="spellStart"/>
      <w:r w:rsidR="00074DD2"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</w:p>
    <w:p w:rsidR="00000385" w:rsidRPr="00485813" w:rsidRDefault="00000385" w:rsidP="00000385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Міністерством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економіки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сільського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господарства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затверджена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примірна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18.02.2020 №275,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якою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: 1)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2)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отримання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комерційних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цінових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пропозицій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виробників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офіційних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представників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дилерів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постачальників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3)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обмеження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конкуренції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ринку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певних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враховуючи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специфіку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розрахунку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використовуються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попередніх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аналогічного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та/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минулих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періодів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індексу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інфляції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курсів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іноземних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валют).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вказаної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методики,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використовується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формування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подальшого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договорів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здійснювалося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вищевказаного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проведений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шляхом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та з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постанови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Кабінету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Міністрів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29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липня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2020 року №671.</w:t>
      </w:r>
    </w:p>
    <w:bookmarkEnd w:id="0"/>
    <w:p w:rsidR="00074DD2" w:rsidRPr="00074DD2" w:rsidRDefault="00074DD2" w:rsidP="00074DD2">
      <w:pPr>
        <w:rPr>
          <w:rFonts w:ascii="Times New Roman" w:hAnsi="Times New Roman" w:cs="Times New Roman"/>
          <w:sz w:val="28"/>
          <w:szCs w:val="28"/>
        </w:rPr>
      </w:pPr>
    </w:p>
    <w:sectPr w:rsidR="00074DD2" w:rsidRPr="000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E3"/>
    <w:rsid w:val="00000385"/>
    <w:rsid w:val="00074DD2"/>
    <w:rsid w:val="000A1FE1"/>
    <w:rsid w:val="002068C9"/>
    <w:rsid w:val="003444CB"/>
    <w:rsid w:val="003936E3"/>
    <w:rsid w:val="00EB0C1C"/>
    <w:rsid w:val="00F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6191"/>
  <w15:chartTrackingRefBased/>
  <w15:docId w15:val="{9C1EFC8D-9528-42E7-93B0-EFCE919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EB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2023-04-03T08:23:00Z</dcterms:created>
  <dcterms:modified xsi:type="dcterms:W3CDTF">2023-04-03T08:31:00Z</dcterms:modified>
</cp:coreProperties>
</file>